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255" w:rsidRPr="00DB7255" w:rsidRDefault="00DB7255" w:rsidP="00DB7255">
      <w:pPr>
        <w:spacing w:before="100" w:beforeAutospacing="1" w:after="100" w:afterAutospacing="1" w:line="240" w:lineRule="auto"/>
        <w:jc w:val="center"/>
        <w:outlineLvl w:val="1"/>
        <w:rPr>
          <w:rFonts w:ascii="Courier New" w:eastAsia="Times New Roman" w:hAnsi="Courier New" w:cs="Courier New"/>
          <w:b/>
          <w:bCs/>
          <w:sz w:val="36"/>
          <w:szCs w:val="36"/>
        </w:rPr>
      </w:pPr>
      <w:bookmarkStart w:id="0" w:name="_GoBack"/>
      <w:bookmarkEnd w:id="0"/>
      <w:r w:rsidRPr="00DB7255">
        <w:rPr>
          <w:rFonts w:ascii="Courier New" w:eastAsia="Times New Roman" w:hAnsi="Courier New" w:cs="Courier New"/>
          <w:b/>
          <w:bCs/>
          <w:sz w:val="36"/>
          <w:szCs w:val="36"/>
        </w:rPr>
        <w:t>DEMANDS OF THE TS'PETEN DEFENDERS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Bruce Clark, LL. B., M.A., Ph.D. (Law)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BARRISTER AND SOLICITOR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          FAX COVER SHEET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Date: 25 August 1995                            ATTENTION: Clients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        Number of pages: 1 (This page)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MESSAGE:    The </w:t>
      </w:r>
      <w:proofErr w:type="spellStart"/>
      <w:r w:rsidRPr="00DB7255">
        <w:rPr>
          <w:rFonts w:ascii="Courier New" w:eastAsia="Times New Roman" w:hAnsi="Courier New" w:cs="Courier New"/>
          <w:sz w:val="20"/>
          <w:szCs w:val="20"/>
        </w:rPr>
        <w:t>Sundancers</w:t>
      </w:r>
      <w:proofErr w:type="spellEnd"/>
      <w:r w:rsidRPr="00DB7255">
        <w:rPr>
          <w:rFonts w:ascii="Courier New" w:eastAsia="Times New Roman" w:hAnsi="Courier New" w:cs="Courier New"/>
          <w:sz w:val="20"/>
          <w:szCs w:val="20"/>
        </w:rPr>
        <w:t xml:space="preserve"> at Gustafsen Lake have one demand: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THAT THE PETITION DATED JANUARY 3, 1995 BE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ADDRESSED PUBLICLY BY AN INDEPENDENT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AND IMPARTIAL THIRD PARTY TRIBUNAL, ONE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THAT IS NEITHER CANADIAN NOR INDIAN,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SUCH AS THE SPECIAL CONSTITUTIONAL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COURT ESTABLISHED BY QUEEN ANN AT THE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REQUEST OF THE MOHEGAN INDIANS TO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WHICH COURT THE PETITION IS ADDRESSED: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(a)  IS THE POPULAR ASSUMPTION THAT THE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CANADIAN COURTS AND POLICE HAVE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JURISDICTION LEGAL?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(b)  </w:t>
      </w:r>
      <w:r w:rsidRPr="00DB7255">
        <w:rPr>
          <w:rFonts w:ascii="Courier New" w:eastAsia="Times New Roman" w:hAnsi="Courier New" w:cs="Courier New"/>
          <w:b/>
          <w:bCs/>
          <w:sz w:val="20"/>
          <w:szCs w:val="20"/>
        </w:rPr>
        <w:t>OR</w:t>
      </w:r>
      <w:r w:rsidRPr="00DB7255">
        <w:rPr>
          <w:rFonts w:ascii="Courier New" w:eastAsia="Times New Roman" w:hAnsi="Courier New" w:cs="Courier New"/>
          <w:sz w:val="20"/>
          <w:szCs w:val="20"/>
        </w:rPr>
        <w:t xml:space="preserve"> IS THAT ASSUMPTION CRIMINALLY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TREASONABLE, FRAUDULENT AND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COMPLICITOUS IN THE GENOCIDE OF THE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ABORIGINAL PEOPLES AS ALLEGED IN THE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PETITION?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        Sincerely,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        Bruce Clark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Signed by the people at Gustafsen Lake: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William </w:t>
      </w:r>
      <w:proofErr w:type="spellStart"/>
      <w:r w:rsidRPr="00DB7255">
        <w:rPr>
          <w:rFonts w:ascii="Courier New" w:eastAsia="Times New Roman" w:hAnsi="Courier New" w:cs="Courier New"/>
          <w:sz w:val="20"/>
          <w:szCs w:val="20"/>
        </w:rPr>
        <w:t>Ignace</w:t>
      </w:r>
      <w:proofErr w:type="spellEnd"/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Mindy Dick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Shadow </w:t>
      </w:r>
      <w:proofErr w:type="spellStart"/>
      <w:r w:rsidRPr="00DB7255">
        <w:rPr>
          <w:rFonts w:ascii="Courier New" w:eastAsia="Times New Roman" w:hAnsi="Courier New" w:cs="Courier New"/>
          <w:sz w:val="20"/>
          <w:szCs w:val="20"/>
        </w:rPr>
        <w:t>Potulicki</w:t>
      </w:r>
      <w:proofErr w:type="spellEnd"/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Two Rocks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Percy Rosette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Sheila </w:t>
      </w:r>
      <w:proofErr w:type="spellStart"/>
      <w:r w:rsidRPr="00DB7255">
        <w:rPr>
          <w:rFonts w:ascii="Courier New" w:eastAsia="Times New Roman" w:hAnsi="Courier New" w:cs="Courier New"/>
          <w:sz w:val="20"/>
          <w:szCs w:val="20"/>
        </w:rPr>
        <w:t>Ignace</w:t>
      </w:r>
      <w:proofErr w:type="spellEnd"/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Bald Eagle Who Seeks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Joseph Belleau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Garth G Christopher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Flo Sampson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Jon Dionne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Joe </w:t>
      </w:r>
      <w:proofErr w:type="spellStart"/>
      <w:r w:rsidRPr="00DB7255">
        <w:rPr>
          <w:rFonts w:ascii="Courier New" w:eastAsia="Times New Roman" w:hAnsi="Courier New" w:cs="Courier New"/>
          <w:sz w:val="20"/>
          <w:szCs w:val="20"/>
        </w:rPr>
        <w:t>Ignace</w:t>
      </w:r>
      <w:proofErr w:type="spellEnd"/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Stuart Dick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Splitting the Sky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"</w:t>
      </w:r>
      <w:proofErr w:type="gramStart"/>
      <w:r w:rsidRPr="00DB7255">
        <w:rPr>
          <w:rFonts w:ascii="Courier New" w:eastAsia="Times New Roman" w:hAnsi="Courier New" w:cs="Courier New"/>
          <w:sz w:val="20"/>
          <w:szCs w:val="20"/>
        </w:rPr>
        <w:t>x</w:t>
      </w:r>
      <w:proofErr w:type="gramEnd"/>
      <w:r w:rsidRPr="00DB7255">
        <w:rPr>
          <w:rFonts w:ascii="Courier New" w:eastAsia="Times New Roman" w:hAnsi="Courier New" w:cs="Courier New"/>
          <w:sz w:val="20"/>
          <w:szCs w:val="20"/>
        </w:rPr>
        <w:t>"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"</w:t>
      </w:r>
      <w:proofErr w:type="gramStart"/>
      <w:r w:rsidRPr="00DB7255">
        <w:rPr>
          <w:rFonts w:ascii="Courier New" w:eastAsia="Times New Roman" w:hAnsi="Courier New" w:cs="Courier New"/>
          <w:sz w:val="20"/>
          <w:szCs w:val="20"/>
        </w:rPr>
        <w:t>x</w:t>
      </w:r>
      <w:proofErr w:type="gramEnd"/>
      <w:r w:rsidRPr="00DB7255">
        <w:rPr>
          <w:rFonts w:ascii="Courier New" w:eastAsia="Times New Roman" w:hAnsi="Courier New" w:cs="Courier New"/>
          <w:sz w:val="20"/>
          <w:szCs w:val="20"/>
        </w:rPr>
        <w:t>"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>"</w:t>
      </w:r>
      <w:proofErr w:type="gramStart"/>
      <w:r w:rsidRPr="00DB7255">
        <w:rPr>
          <w:rFonts w:ascii="Courier New" w:eastAsia="Times New Roman" w:hAnsi="Courier New" w:cs="Courier New"/>
          <w:sz w:val="20"/>
          <w:szCs w:val="20"/>
        </w:rPr>
        <w:t>x</w:t>
      </w:r>
      <w:proofErr w:type="gramEnd"/>
      <w:r w:rsidRPr="00DB7255">
        <w:rPr>
          <w:rFonts w:ascii="Courier New" w:eastAsia="Times New Roman" w:hAnsi="Courier New" w:cs="Courier New"/>
          <w:sz w:val="20"/>
          <w:szCs w:val="20"/>
        </w:rPr>
        <w:t>"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I, </w:t>
      </w:r>
      <w:proofErr w:type="spellStart"/>
      <w:r w:rsidRPr="00DB7255">
        <w:rPr>
          <w:rFonts w:ascii="Courier New" w:eastAsia="Times New Roman" w:hAnsi="Courier New" w:cs="Courier New"/>
          <w:sz w:val="20"/>
          <w:szCs w:val="20"/>
        </w:rPr>
        <w:t>Ovide</w:t>
      </w:r>
      <w:proofErr w:type="spellEnd"/>
      <w:r w:rsidRPr="00DB7255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B7255">
        <w:rPr>
          <w:rFonts w:ascii="Courier New" w:eastAsia="Times New Roman" w:hAnsi="Courier New" w:cs="Courier New"/>
          <w:sz w:val="20"/>
          <w:szCs w:val="20"/>
        </w:rPr>
        <w:t>Mercredi</w:t>
      </w:r>
      <w:proofErr w:type="spellEnd"/>
      <w:r w:rsidRPr="00DB7255">
        <w:rPr>
          <w:rFonts w:ascii="Courier New" w:eastAsia="Times New Roman" w:hAnsi="Courier New" w:cs="Courier New"/>
          <w:sz w:val="20"/>
          <w:szCs w:val="20"/>
        </w:rPr>
        <w:t xml:space="preserve">, both as a lawyer and as an aboriginal person support this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DB7255">
        <w:rPr>
          <w:rFonts w:ascii="Courier New" w:eastAsia="Times New Roman" w:hAnsi="Courier New" w:cs="Courier New"/>
          <w:sz w:val="20"/>
          <w:szCs w:val="20"/>
        </w:rPr>
        <w:t>request</w:t>
      </w:r>
      <w:proofErr w:type="gramEnd"/>
      <w:r w:rsidRPr="00DB7255">
        <w:rPr>
          <w:rFonts w:ascii="Courier New" w:eastAsia="Times New Roman" w:hAnsi="Courier New" w:cs="Courier New"/>
          <w:sz w:val="20"/>
          <w:szCs w:val="20"/>
        </w:rPr>
        <w:t xml:space="preserve">. The jurisdictional question must be addressed and resolved according 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DB7255">
        <w:rPr>
          <w:rFonts w:ascii="Courier New" w:eastAsia="Times New Roman" w:hAnsi="Courier New" w:cs="Courier New"/>
          <w:sz w:val="20"/>
          <w:szCs w:val="20"/>
        </w:rPr>
        <w:t>to</w:t>
      </w:r>
      <w:proofErr w:type="gramEnd"/>
      <w:r w:rsidRPr="00DB7255">
        <w:rPr>
          <w:rFonts w:ascii="Courier New" w:eastAsia="Times New Roman" w:hAnsi="Courier New" w:cs="Courier New"/>
          <w:sz w:val="20"/>
          <w:szCs w:val="20"/>
        </w:rPr>
        <w:t xml:space="preserve"> the rule of law.</w:t>
      </w:r>
    </w:p>
    <w:p w:rsidR="00DB7255" w:rsidRPr="00DB7255" w:rsidRDefault="00DB7255" w:rsidP="00DB7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B7255">
        <w:rPr>
          <w:rFonts w:ascii="Courier New" w:eastAsia="Times New Roman" w:hAnsi="Courier New" w:cs="Courier New"/>
          <w:sz w:val="20"/>
          <w:szCs w:val="20"/>
        </w:rPr>
        <w:t xml:space="preserve">              [Note: </w:t>
      </w:r>
      <w:proofErr w:type="spellStart"/>
      <w:r w:rsidRPr="00DB7255">
        <w:rPr>
          <w:rFonts w:ascii="Courier New" w:eastAsia="Times New Roman" w:hAnsi="Courier New" w:cs="Courier New"/>
          <w:sz w:val="20"/>
          <w:szCs w:val="20"/>
        </w:rPr>
        <w:t>Mr</w:t>
      </w:r>
      <w:proofErr w:type="spellEnd"/>
      <w:r w:rsidRPr="00DB7255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spellStart"/>
      <w:r w:rsidRPr="00DB7255">
        <w:rPr>
          <w:rFonts w:ascii="Courier New" w:eastAsia="Times New Roman" w:hAnsi="Courier New" w:cs="Courier New"/>
          <w:sz w:val="20"/>
          <w:szCs w:val="20"/>
        </w:rPr>
        <w:t>Mercredi</w:t>
      </w:r>
      <w:proofErr w:type="spellEnd"/>
      <w:r w:rsidRPr="00DB7255">
        <w:rPr>
          <w:rFonts w:ascii="Courier New" w:eastAsia="Times New Roman" w:hAnsi="Courier New" w:cs="Courier New"/>
          <w:sz w:val="20"/>
          <w:szCs w:val="20"/>
        </w:rPr>
        <w:t xml:space="preserve"> refused to sign.]</w:t>
      </w:r>
    </w:p>
    <w:p w:rsidR="00DB7255" w:rsidRPr="00DB7255" w:rsidRDefault="00017A26" w:rsidP="00DB7255">
      <w:pPr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</w:rPr>
        <w:pict>
          <v:rect id="_x0000_i1025" style="width:337.5pt;height:3pt" o:hrpct="0" o:hralign="center" o:hrstd="t" o:hr="t" fillcolor="#a0a0a0" stroked="f"/>
        </w:pict>
      </w:r>
    </w:p>
    <w:p w:rsidR="00DB7255" w:rsidRPr="00DB7255" w:rsidRDefault="00DB7255" w:rsidP="00DB7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7255">
        <w:rPr>
          <w:rFonts w:ascii="Courier New" w:eastAsia="Times New Roman" w:hAnsi="Courier New" w:cs="Courier New"/>
          <w:noProof/>
          <w:color w:val="0000FF"/>
          <w:sz w:val="20"/>
          <w:szCs w:val="20"/>
        </w:rPr>
        <w:drawing>
          <wp:inline distT="0" distB="0" distL="0" distR="0">
            <wp:extent cx="344805" cy="344805"/>
            <wp:effectExtent l="0" t="0" r="0" b="0"/>
            <wp:docPr id="1" name="Picture 1" descr="Back to SIS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ck to SIS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B35" w:rsidRDefault="00EE3B35"/>
    <w:sectPr w:rsidR="00EE3B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255"/>
    <w:rsid w:val="00017A26"/>
    <w:rsid w:val="00DB7255"/>
    <w:rsid w:val="00EE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F0142C-37C1-40EC-AB93-352A5CE8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B72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B725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TMLTypewriter">
    <w:name w:val="HTML Typewriter"/>
    <w:basedOn w:val="DefaultParagraphFont"/>
    <w:uiPriority w:val="99"/>
    <w:semiHidden/>
    <w:unhideWhenUsed/>
    <w:rsid w:val="00DB7255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72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7255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DB72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2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http://sisis.nativeweb.org/gustlake/00arcmai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Henselwood</dc:creator>
  <cp:keywords/>
  <dc:description/>
  <cp:lastModifiedBy>Kerry Henselwood</cp:lastModifiedBy>
  <cp:revision>2</cp:revision>
  <dcterms:created xsi:type="dcterms:W3CDTF">2017-07-09T22:00:00Z</dcterms:created>
  <dcterms:modified xsi:type="dcterms:W3CDTF">2017-07-09T22:00:00Z</dcterms:modified>
</cp:coreProperties>
</file>